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E5" w:rsidRPr="008A2906" w:rsidRDefault="00A72348" w:rsidP="000E54E5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2024年</w:t>
      </w:r>
      <w:r w:rsidR="000E54E5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江苏海洋大学</w:t>
      </w:r>
      <w:r w:rsidR="000526B1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第二</w:t>
      </w: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批大型</w:t>
      </w:r>
      <w:r w:rsidR="000E54E5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仪器设备</w:t>
      </w:r>
      <w:bookmarkStart w:id="0" w:name="OLE_LINK1"/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开放共享</w:t>
      </w:r>
      <w:bookmarkEnd w:id="0"/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服务收费标准公示</w:t>
      </w:r>
    </w:p>
    <w:p w:rsidR="00AA6191" w:rsidRPr="000526B1" w:rsidRDefault="00A72348" w:rsidP="000526B1">
      <w:pPr>
        <w:pStyle w:val="a4"/>
        <w:spacing w:before="120" w:beforeAutospacing="0" w:afterLines="100" w:after="312" w:afterAutospacing="0" w:line="360" w:lineRule="auto"/>
        <w:ind w:firstLine="482"/>
        <w:jc w:val="both"/>
        <w:rPr>
          <w:rFonts w:ascii="Times New Roman" w:hAnsi="Times New Roman" w:cs="Times New Roman"/>
          <w:color w:val="333333"/>
          <w:sz w:val="2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按照《江苏海洋大学大型科研仪器设备开放共享管理办法（修订）》（江海大国资〔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〕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6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号）</w:t>
      </w:r>
      <w:r w:rsidR="000E54E5" w:rsidRPr="00EA340A">
        <w:rPr>
          <w:rFonts w:ascii="Times New Roman" w:eastAsia="仿宋_GB2312" w:hAnsi="Times New Roman" w:cs="Times New Roman"/>
          <w:sz w:val="28"/>
          <w:szCs w:val="32"/>
        </w:rPr>
        <w:t>要求，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经过多方调研论证及审议，现已完成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="000526B1">
        <w:rPr>
          <w:rFonts w:ascii="Times New Roman" w:eastAsia="仿宋_GB2312" w:hAnsi="Times New Roman" w:cs="Times New Roman"/>
          <w:sz w:val="28"/>
          <w:szCs w:val="32"/>
        </w:rPr>
        <w:t>年第</w:t>
      </w:r>
      <w:r w:rsidR="000526B1">
        <w:rPr>
          <w:rFonts w:ascii="Times New Roman" w:eastAsia="仿宋_GB2312" w:hAnsi="Times New Roman" w:cs="Times New Roman" w:hint="eastAsia"/>
          <w:sz w:val="28"/>
          <w:szCs w:val="32"/>
        </w:rPr>
        <w:t>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批大型仪器设备开放共享服务收费标准的制订工作</w:t>
      </w:r>
      <w:r w:rsidR="00F13458" w:rsidRPr="00EA340A">
        <w:rPr>
          <w:rFonts w:ascii="Times New Roman" w:eastAsia="仿宋_GB2312" w:hAnsi="Times New Roman" w:cs="Times New Roman"/>
          <w:sz w:val="28"/>
          <w:szCs w:val="32"/>
        </w:rPr>
        <w:t>，</w:t>
      </w:r>
      <w:r w:rsidR="00D7052C" w:rsidRPr="00EA340A">
        <w:rPr>
          <w:rFonts w:ascii="Times New Roman" w:eastAsia="仿宋_GB2312" w:hAnsi="Times New Roman" w:cs="Times New Roman"/>
          <w:sz w:val="28"/>
          <w:szCs w:val="32"/>
        </w:rPr>
        <w:t>现予以公示。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1158"/>
        <w:gridCol w:w="3797"/>
        <w:gridCol w:w="1276"/>
        <w:gridCol w:w="1418"/>
        <w:gridCol w:w="2835"/>
        <w:gridCol w:w="2754"/>
      </w:tblGrid>
      <w:tr w:rsidR="00C9592F" w:rsidRPr="00AA6191" w:rsidTr="000526B1">
        <w:trPr>
          <w:trHeight w:val="405"/>
        </w:trPr>
        <w:tc>
          <w:tcPr>
            <w:tcW w:w="710" w:type="dxa"/>
            <w:vMerge w:val="restart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58" w:type="dxa"/>
            <w:vMerge w:val="restart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设备编号</w:t>
            </w:r>
          </w:p>
        </w:tc>
        <w:tc>
          <w:tcPr>
            <w:tcW w:w="3797" w:type="dxa"/>
            <w:vMerge w:val="restart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收费标准（人民币）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2754" w:type="dxa"/>
            <w:vMerge w:val="restart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备注</w:t>
            </w: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vMerge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797" w:type="dxa"/>
            <w:vMerge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0526B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2835" w:type="dxa"/>
            <w:vMerge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54" w:type="dxa"/>
            <w:vMerge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00140980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DS1006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控制系统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00186398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工业机器人运动控制平台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00165421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混合信号示波器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00159389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全自动多功能贴片机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00159393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全自动台式贴片机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00140411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冗余过程控制系统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00128534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虚拟现实系统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00076092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三电平有源前端功率柜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00183354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液晶自适应光学系统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00212044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高效液相色谱仪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00207606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连续流动分析仪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125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00200083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总有机碳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总氮分析仪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644A9" w:rsidRPr="00AA6191" w:rsidTr="00886985">
        <w:trPr>
          <w:trHeight w:val="405"/>
        </w:trPr>
        <w:tc>
          <w:tcPr>
            <w:tcW w:w="710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58" w:type="dxa"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00263260</w:t>
            </w:r>
          </w:p>
        </w:tc>
        <w:tc>
          <w:tcPr>
            <w:tcW w:w="3797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碳氮元素分析仪</w:t>
            </w:r>
          </w:p>
        </w:tc>
        <w:tc>
          <w:tcPr>
            <w:tcW w:w="1276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220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644A9" w:rsidRPr="00AA6191" w:rsidTr="00886985">
        <w:trPr>
          <w:trHeight w:val="405"/>
        </w:trPr>
        <w:tc>
          <w:tcPr>
            <w:tcW w:w="710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58" w:type="dxa"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00244483</w:t>
            </w:r>
          </w:p>
        </w:tc>
        <w:tc>
          <w:tcPr>
            <w:tcW w:w="3797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荧光定量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PCR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仪</w:t>
            </w:r>
          </w:p>
        </w:tc>
        <w:tc>
          <w:tcPr>
            <w:tcW w:w="1276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18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644A9" w:rsidRPr="00AA6191" w:rsidTr="00886985">
        <w:trPr>
          <w:trHeight w:val="405"/>
        </w:trPr>
        <w:tc>
          <w:tcPr>
            <w:tcW w:w="710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58" w:type="dxa"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00198108</w:t>
            </w:r>
          </w:p>
        </w:tc>
        <w:tc>
          <w:tcPr>
            <w:tcW w:w="3797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全自动</w:t>
            </w:r>
            <w:proofErr w:type="gramStart"/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凯氏定氮分析</w:t>
            </w:r>
            <w:proofErr w:type="gramEnd"/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仪</w:t>
            </w:r>
          </w:p>
        </w:tc>
        <w:tc>
          <w:tcPr>
            <w:tcW w:w="1276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644A9" w:rsidRPr="00AA6191" w:rsidTr="00886985">
        <w:trPr>
          <w:trHeight w:val="405"/>
        </w:trPr>
        <w:tc>
          <w:tcPr>
            <w:tcW w:w="710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158" w:type="dxa"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00198107</w:t>
            </w:r>
          </w:p>
        </w:tc>
        <w:tc>
          <w:tcPr>
            <w:tcW w:w="3797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索氏浸</w:t>
            </w:r>
            <w:proofErr w:type="gramStart"/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提系统</w:t>
            </w:r>
            <w:proofErr w:type="gramEnd"/>
          </w:p>
        </w:tc>
        <w:tc>
          <w:tcPr>
            <w:tcW w:w="1276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644A9" w:rsidRPr="00AA6191" w:rsidTr="00886985">
        <w:trPr>
          <w:trHeight w:val="405"/>
        </w:trPr>
        <w:tc>
          <w:tcPr>
            <w:tcW w:w="710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158" w:type="dxa"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00198106</w:t>
            </w:r>
          </w:p>
        </w:tc>
        <w:tc>
          <w:tcPr>
            <w:tcW w:w="3797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纤维分析仪</w:t>
            </w:r>
          </w:p>
        </w:tc>
        <w:tc>
          <w:tcPr>
            <w:tcW w:w="1276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00038402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DGGE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凝胶电泳设备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00055220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双向电泳系统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1644A9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58" w:type="dxa"/>
            <w:vAlign w:val="center"/>
            <w:hideMark/>
          </w:tcPr>
          <w:p w:rsidR="00AA6191" w:rsidRPr="001644A9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00224504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1644A9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海洋初级生产力测量系统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1644A9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158" w:type="dxa"/>
            <w:vAlign w:val="center"/>
            <w:hideMark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00226298</w:t>
            </w:r>
          </w:p>
        </w:tc>
        <w:tc>
          <w:tcPr>
            <w:tcW w:w="3797" w:type="dxa"/>
            <w:noWrap/>
            <w:vAlign w:val="center"/>
            <w:hideMark/>
          </w:tcPr>
          <w:p w:rsidR="001644A9" w:rsidRPr="001644A9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多参数水质仪</w:t>
            </w:r>
          </w:p>
        </w:tc>
        <w:tc>
          <w:tcPr>
            <w:tcW w:w="1276" w:type="dxa"/>
            <w:noWrap/>
            <w:vAlign w:val="center"/>
            <w:hideMark/>
          </w:tcPr>
          <w:p w:rsidR="001644A9" w:rsidRPr="00AA6191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1644A9" w:rsidRPr="00AA6191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1644A9" w:rsidRPr="00AA6191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1644A9" w:rsidRPr="00AA6191" w:rsidRDefault="001644A9" w:rsidP="001644A9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00199363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水产养殖移动管理系统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00198328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氨基酸分析仪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A6191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15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00204223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气相色谱质谱联用仪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120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海洋科学与水产学院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00186159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倒置荧光显微镜及成像系统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00133172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电化学工作站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27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00234731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高效液相色谱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06900" w:rsidRPr="00AA6191" w:rsidTr="007F7DB1">
        <w:trPr>
          <w:trHeight w:val="405"/>
        </w:trPr>
        <w:tc>
          <w:tcPr>
            <w:tcW w:w="710" w:type="dxa"/>
            <w:vMerge w:val="restart"/>
            <w:noWrap/>
            <w:vAlign w:val="center"/>
            <w:hideMark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06900">
              <w:rPr>
                <w:rFonts w:ascii="Times New Roman" w:eastAsia="仿宋_GB2312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06900">
              <w:rPr>
                <w:rFonts w:ascii="Times New Roman" w:eastAsia="仿宋_GB2312" w:hAnsi="Times New Roman" w:cs="Times New Roman"/>
                <w:sz w:val="21"/>
                <w:szCs w:val="21"/>
              </w:rPr>
              <w:t>00135177</w:t>
            </w:r>
          </w:p>
        </w:tc>
        <w:tc>
          <w:tcPr>
            <w:tcW w:w="3797" w:type="dxa"/>
            <w:vMerge w:val="restart"/>
            <w:noWrap/>
            <w:vAlign w:val="center"/>
            <w:hideMark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06900">
              <w:rPr>
                <w:rFonts w:ascii="Times New Roman" w:eastAsia="仿宋_GB2312" w:hAnsi="Times New Roman" w:cs="Times New Roman"/>
                <w:sz w:val="21"/>
                <w:szCs w:val="21"/>
              </w:rPr>
              <w:t>傅立叶红外光谱仪</w:t>
            </w:r>
          </w:p>
        </w:tc>
        <w:tc>
          <w:tcPr>
            <w:tcW w:w="1276" w:type="dxa"/>
            <w:noWrap/>
            <w:hideMark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60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06900" w:rsidRPr="00AA6191" w:rsidTr="007F7DB1">
        <w:trPr>
          <w:trHeight w:val="405"/>
        </w:trPr>
        <w:tc>
          <w:tcPr>
            <w:tcW w:w="710" w:type="dxa"/>
            <w:vMerge/>
            <w:noWrap/>
            <w:vAlign w:val="center"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3797" w:type="dxa"/>
            <w:vMerge/>
            <w:noWrap/>
            <w:vAlign w:val="center"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noWrap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vMerge/>
            <w:noWrap/>
            <w:vAlign w:val="center"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noWrap/>
            <w:vAlign w:val="center"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54" w:type="dxa"/>
            <w:noWrap/>
            <w:vAlign w:val="center"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06900" w:rsidRPr="00AA6191" w:rsidTr="00221E42">
        <w:trPr>
          <w:trHeight w:val="405"/>
        </w:trPr>
        <w:tc>
          <w:tcPr>
            <w:tcW w:w="710" w:type="dxa"/>
            <w:vMerge w:val="restart"/>
            <w:noWrap/>
            <w:vAlign w:val="center"/>
            <w:hideMark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06900">
              <w:rPr>
                <w:rFonts w:ascii="Times New Roman" w:eastAsia="仿宋_GB2312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06900">
              <w:rPr>
                <w:rFonts w:ascii="Times New Roman" w:eastAsia="仿宋_GB2312" w:hAnsi="Times New Roman" w:cs="Times New Roman"/>
                <w:sz w:val="21"/>
                <w:szCs w:val="21"/>
              </w:rPr>
              <w:t>00039838</w:t>
            </w:r>
          </w:p>
        </w:tc>
        <w:tc>
          <w:tcPr>
            <w:tcW w:w="3797" w:type="dxa"/>
            <w:vMerge w:val="restart"/>
            <w:noWrap/>
            <w:vAlign w:val="center"/>
            <w:hideMark/>
          </w:tcPr>
          <w:p w:rsidR="00706900" w:rsidRPr="0070690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706900">
              <w:rPr>
                <w:rFonts w:ascii="Times New Roman" w:eastAsia="仿宋_GB2312" w:hAnsi="Times New Roman" w:cs="Times New Roman"/>
                <w:sz w:val="21"/>
                <w:szCs w:val="21"/>
              </w:rPr>
              <w:t>富里埃红外光谱分析仪</w:t>
            </w:r>
          </w:p>
        </w:tc>
        <w:tc>
          <w:tcPr>
            <w:tcW w:w="1276" w:type="dxa"/>
            <w:noWrap/>
            <w:hideMark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60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06900" w:rsidRPr="00AA6191" w:rsidTr="00221E42">
        <w:trPr>
          <w:trHeight w:val="405"/>
        </w:trPr>
        <w:tc>
          <w:tcPr>
            <w:tcW w:w="710" w:type="dxa"/>
            <w:vMerge/>
            <w:noWrap/>
            <w:vAlign w:val="center"/>
          </w:tcPr>
          <w:p w:rsidR="00706900" w:rsidRPr="00E9692D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58" w:type="dxa"/>
            <w:vMerge/>
            <w:vAlign w:val="center"/>
          </w:tcPr>
          <w:p w:rsidR="00706900" w:rsidRPr="00E9692D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797" w:type="dxa"/>
            <w:vMerge/>
            <w:noWrap/>
            <w:vAlign w:val="center"/>
          </w:tcPr>
          <w:p w:rsidR="00706900" w:rsidRPr="00E9692D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noWrap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20C30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vMerge/>
            <w:noWrap/>
            <w:vAlign w:val="center"/>
          </w:tcPr>
          <w:p w:rsidR="00706900" w:rsidRPr="00A20C30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noWrap/>
            <w:vAlign w:val="center"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54" w:type="dxa"/>
            <w:noWrap/>
            <w:vAlign w:val="center"/>
          </w:tcPr>
          <w:p w:rsidR="00706900" w:rsidRPr="00AA6191" w:rsidRDefault="00706900" w:rsidP="00A20C3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00158508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全自动比表面积分析仪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00067518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紫外可见分光光度计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00192945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化学吸附仪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120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</w:t>
            </w:r>
            <w:bookmarkStart w:id="1" w:name="_GoBack"/>
            <w:bookmarkEnd w:id="1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超过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24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小时，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+30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00248208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橡胶综合加工分析仪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00135176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同步热分析仪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180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00163456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动态热机械分析仪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00182295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差示扫描量热仪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00159082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激光粒度仪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00163557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原子力显微镜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00263775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凝胶渗透色谱仪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00159440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荧光光谱仪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个</w:t>
            </w: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样起测</w:t>
            </w:r>
            <w:proofErr w:type="gramEnd"/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00207680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小型催化裂化试验装置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42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00049649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气相色谱质谱仪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环境与化学工程学院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00158532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计算机视觉排种器</w:t>
            </w:r>
            <w:proofErr w:type="gramEnd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试验台主机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00074627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测力仪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80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00050044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数据采集系统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80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00056354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水泵微机自动测试实验台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110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00163550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研究级倒置数字材料显微镜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155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00146528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转矩流变仪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00158228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荧光分析仪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105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00154004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冷等静压机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1644A9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44A9">
              <w:rPr>
                <w:rFonts w:ascii="Times New Roman" w:eastAsia="仿宋_GB2312" w:hAnsi="Times New Roman" w:cs="Times New Roman"/>
                <w:sz w:val="21"/>
                <w:szCs w:val="21"/>
              </w:rPr>
              <w:t>00066567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真空炉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00149729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超高温烧结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110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00146545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微量注射成型仪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75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00163470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疲劳试验机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00177954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金属及金属粉末雾化制备平台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00195830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电液传动</w:t>
            </w:r>
            <w:proofErr w:type="gramEnd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与控制技术测试平台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40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00184096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Isight</w:t>
            </w:r>
            <w:proofErr w:type="spellEnd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多学科集成优化设计和仿真平台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00076080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精密阻抗分析仪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59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00136886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三</w:t>
            </w: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座标</w:t>
            </w:r>
            <w:proofErr w:type="gramEnd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测量机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00052293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数控车床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00052350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立式加工中心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00175662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五轴加工</w:t>
            </w:r>
            <w:proofErr w:type="gramEnd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中心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250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00135481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有限元切削仿真软件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机械工程学院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本校师生免费使用</w:t>
            </w: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00188113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电液伺服</w:t>
            </w:r>
            <w:proofErr w:type="gramEnd"/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加载试验系统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70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土木与港海工程学院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00225726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三维应变光学测量系统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80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土木与港海工程学院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9592F" w:rsidRPr="00AA6191" w:rsidTr="000526B1">
        <w:trPr>
          <w:trHeight w:val="405"/>
        </w:trPr>
        <w:tc>
          <w:tcPr>
            <w:tcW w:w="710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1158" w:type="dxa"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00048366</w:t>
            </w:r>
          </w:p>
        </w:tc>
        <w:tc>
          <w:tcPr>
            <w:tcW w:w="3797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电子万能材料试验机</w:t>
            </w:r>
          </w:p>
        </w:tc>
        <w:tc>
          <w:tcPr>
            <w:tcW w:w="1276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50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1418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80</w:t>
            </w:r>
            <w:r w:rsidRPr="00AA6191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/h</w:t>
            </w:r>
          </w:p>
        </w:tc>
        <w:tc>
          <w:tcPr>
            <w:tcW w:w="2835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A6191">
              <w:rPr>
                <w:rFonts w:ascii="Times New Roman" w:eastAsia="仿宋_GB2312" w:hAnsi="Times New Roman" w:cs="Times New Roman"/>
                <w:sz w:val="21"/>
                <w:szCs w:val="21"/>
              </w:rPr>
              <w:t>土木与港海工程学院</w:t>
            </w:r>
          </w:p>
        </w:tc>
        <w:tc>
          <w:tcPr>
            <w:tcW w:w="2754" w:type="dxa"/>
            <w:noWrap/>
            <w:vAlign w:val="center"/>
            <w:hideMark/>
          </w:tcPr>
          <w:p w:rsidR="00AA6191" w:rsidRPr="00AA6191" w:rsidRDefault="00AA6191" w:rsidP="00C9592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0238C8" w:rsidRPr="00EA340A" w:rsidRDefault="000E54E5" w:rsidP="009A1960">
      <w:pPr>
        <w:pStyle w:val="a4"/>
        <w:spacing w:before="12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公示时间</w:t>
      </w:r>
      <w:r w:rsidR="005B3D11" w:rsidRPr="00EA340A">
        <w:rPr>
          <w:rFonts w:ascii="Times New Roman" w:eastAsia="仿宋_GB2312" w:hAnsi="Times New Roman" w:cs="Times New Roman"/>
          <w:sz w:val="28"/>
          <w:szCs w:val="32"/>
        </w:rPr>
        <w:t>：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年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12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月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1</w:t>
      </w:r>
      <w:r w:rsidR="00AA6191">
        <w:rPr>
          <w:rFonts w:ascii="Times New Roman" w:eastAsia="仿宋_GB2312" w:hAnsi="Times New Roman" w:cs="Times New Roman"/>
          <w:sz w:val="28"/>
          <w:szCs w:val="32"/>
        </w:rPr>
        <w:t>9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日</w:t>
      </w:r>
      <w:r w:rsidR="005B3D11">
        <w:rPr>
          <w:rFonts w:ascii="Times New Roman" w:eastAsia="仿宋_GB2312" w:hAnsi="Times New Roman" w:cs="Times New Roman"/>
          <w:sz w:val="28"/>
          <w:szCs w:val="32"/>
        </w:rPr>
        <w:t>-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12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月</w:t>
      </w:r>
      <w:r w:rsidR="00AA6191">
        <w:rPr>
          <w:rFonts w:ascii="Times New Roman" w:eastAsia="仿宋_GB2312" w:hAnsi="Times New Roman" w:cs="Times New Roman"/>
          <w:sz w:val="28"/>
          <w:szCs w:val="32"/>
        </w:rPr>
        <w:t>25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日。</w:t>
      </w:r>
    </w:p>
    <w:p w:rsidR="000E54E5" w:rsidRPr="00EA340A" w:rsidRDefault="000E54E5" w:rsidP="00EA340A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在此期间如有异议，请</w:t>
      </w:r>
      <w:r w:rsidR="00956F87" w:rsidRPr="00EA340A">
        <w:rPr>
          <w:rFonts w:ascii="Times New Roman" w:eastAsia="仿宋_GB2312" w:hAnsi="Times New Roman" w:cs="Times New Roman"/>
          <w:sz w:val="28"/>
          <w:szCs w:val="32"/>
        </w:rPr>
        <w:t>及时向大型仪器开放共享管理平台反映。</w:t>
      </w:r>
    </w:p>
    <w:p w:rsidR="00956F87" w:rsidRPr="00EA340A" w:rsidRDefault="00956F87" w:rsidP="00EA340A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联系人：周萌，</w:t>
      </w:r>
      <w:proofErr w:type="gramStart"/>
      <w:r w:rsidRPr="00EA340A">
        <w:rPr>
          <w:rFonts w:ascii="Times New Roman" w:eastAsia="仿宋_GB2312" w:hAnsi="Times New Roman" w:cs="Times New Roman"/>
          <w:sz w:val="28"/>
          <w:szCs w:val="32"/>
        </w:rPr>
        <w:t>文渊楼</w:t>
      </w:r>
      <w:proofErr w:type="gramEnd"/>
      <w:r w:rsidRPr="00EA340A">
        <w:rPr>
          <w:rFonts w:ascii="Times New Roman" w:eastAsia="仿宋_GB2312" w:hAnsi="Times New Roman" w:cs="Times New Roman"/>
          <w:sz w:val="28"/>
          <w:szCs w:val="32"/>
        </w:rPr>
        <w:t>213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室</w:t>
      </w:r>
    </w:p>
    <w:p w:rsidR="00956F87" w:rsidRPr="00EA340A" w:rsidRDefault="00956F87" w:rsidP="00EA340A">
      <w:pPr>
        <w:pStyle w:val="a4"/>
        <w:spacing w:before="0" w:beforeAutospacing="0" w:after="0" w:afterAutospacing="0" w:line="360" w:lineRule="auto"/>
        <w:ind w:firstLine="482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85895268</w:t>
      </w:r>
    </w:p>
    <w:p w:rsidR="000238C8" w:rsidRPr="00EA340A" w:rsidRDefault="000238C8" w:rsidP="00EA340A">
      <w:pPr>
        <w:pStyle w:val="a4"/>
        <w:spacing w:before="120" w:beforeAutospacing="0" w:after="0" w:afterAutospacing="0"/>
        <w:ind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国有资产与实验室管理处</w:t>
      </w:r>
    </w:p>
    <w:p w:rsidR="000E54E5" w:rsidRPr="00EA340A" w:rsidRDefault="000E54E5" w:rsidP="00EA340A">
      <w:pPr>
        <w:pStyle w:val="a4"/>
        <w:spacing w:before="120" w:beforeAutospacing="0" w:after="0" w:afterAutospacing="0"/>
        <w:ind w:right="238"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年</w:t>
      </w:r>
      <w:r w:rsidR="000238C8" w:rsidRPr="00EA340A">
        <w:rPr>
          <w:rFonts w:ascii="Times New Roman" w:eastAsia="仿宋_GB2312" w:hAnsi="Times New Roman" w:cs="Times New Roman"/>
          <w:sz w:val="28"/>
          <w:szCs w:val="32"/>
        </w:rPr>
        <w:t>12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月</w:t>
      </w:r>
      <w:r w:rsidR="000238C8" w:rsidRPr="00EA340A">
        <w:rPr>
          <w:rFonts w:ascii="Times New Roman" w:eastAsia="仿宋_GB2312" w:hAnsi="Times New Roman" w:cs="Times New Roman"/>
          <w:sz w:val="28"/>
          <w:szCs w:val="32"/>
        </w:rPr>
        <w:t>1</w:t>
      </w:r>
      <w:r w:rsidR="00AA6191">
        <w:rPr>
          <w:rFonts w:ascii="Times New Roman" w:eastAsia="仿宋_GB2312" w:hAnsi="Times New Roman" w:cs="Times New Roman"/>
          <w:sz w:val="28"/>
          <w:szCs w:val="32"/>
        </w:rPr>
        <w:t>9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日</w:t>
      </w:r>
    </w:p>
    <w:p w:rsidR="000E54E5" w:rsidRPr="00EA340A" w:rsidRDefault="000E54E5" w:rsidP="000238C8">
      <w:pPr>
        <w:jc w:val="right"/>
        <w:rPr>
          <w:rFonts w:ascii="Times New Roman" w:hAnsi="Times New Roman" w:cs="Times New Roman"/>
        </w:rPr>
      </w:pPr>
    </w:p>
    <w:sectPr w:rsidR="000E54E5" w:rsidRPr="00EA340A" w:rsidSect="009E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4"/>
    <w:rsid w:val="000238C8"/>
    <w:rsid w:val="000526B1"/>
    <w:rsid w:val="000A49F7"/>
    <w:rsid w:val="000E54E5"/>
    <w:rsid w:val="000F30C4"/>
    <w:rsid w:val="001644A9"/>
    <w:rsid w:val="0020318E"/>
    <w:rsid w:val="00287BF9"/>
    <w:rsid w:val="00291738"/>
    <w:rsid w:val="003F00EC"/>
    <w:rsid w:val="003F1059"/>
    <w:rsid w:val="005031FD"/>
    <w:rsid w:val="00554C77"/>
    <w:rsid w:val="005B3D11"/>
    <w:rsid w:val="0060181B"/>
    <w:rsid w:val="00706900"/>
    <w:rsid w:val="007A5AEF"/>
    <w:rsid w:val="00821882"/>
    <w:rsid w:val="008A2906"/>
    <w:rsid w:val="00956F87"/>
    <w:rsid w:val="009A1960"/>
    <w:rsid w:val="009E2429"/>
    <w:rsid w:val="00A20C30"/>
    <w:rsid w:val="00A72348"/>
    <w:rsid w:val="00AA6191"/>
    <w:rsid w:val="00AC7DF1"/>
    <w:rsid w:val="00BD78AD"/>
    <w:rsid w:val="00C30342"/>
    <w:rsid w:val="00C73F2C"/>
    <w:rsid w:val="00C9592F"/>
    <w:rsid w:val="00D7052C"/>
    <w:rsid w:val="00E214E3"/>
    <w:rsid w:val="00E9692D"/>
    <w:rsid w:val="00EA340A"/>
    <w:rsid w:val="00EB26B9"/>
    <w:rsid w:val="00EE285D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4A69-1F03-413B-BBBE-989CCF4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F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3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486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cp:lastPrinted>2024-12-19T03:00:00Z</cp:lastPrinted>
  <dcterms:created xsi:type="dcterms:W3CDTF">2024-12-17T09:13:00Z</dcterms:created>
  <dcterms:modified xsi:type="dcterms:W3CDTF">2024-12-24T00:37:00Z</dcterms:modified>
</cp:coreProperties>
</file>